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8D059" w14:textId="77777777" w:rsidR="00A70E69" w:rsidRPr="00FC5492" w:rsidRDefault="00FC5492" w:rsidP="00FC5492">
      <w:pPr>
        <w:pStyle w:val="StandardWeb"/>
        <w:pBdr>
          <w:bottom w:val="single" w:sz="4" w:space="1" w:color="auto"/>
        </w:pBdr>
        <w:rPr>
          <w:rFonts w:ascii="Arial" w:hAnsi="Arial" w:cs="Arial"/>
          <w:sz w:val="22"/>
          <w:szCs w:val="22"/>
        </w:rPr>
      </w:pPr>
      <w:r w:rsidRPr="00304968">
        <w:rPr>
          <w:rFonts w:ascii="ZDF" w:hAnsi="ZDF" w:cs="Arial"/>
          <w:sz w:val="40"/>
          <w:szCs w:val="40"/>
        </w:rPr>
        <w:t>Z</w:t>
      </w:r>
      <w:r>
        <w:rPr>
          <w:rFonts w:ascii="ZDF" w:hAnsi="ZDF" w:cs="Arial"/>
          <w:sz w:val="40"/>
          <w:szCs w:val="40"/>
        </w:rPr>
        <w:tab/>
      </w:r>
      <w:r>
        <w:rPr>
          <w:rFonts w:ascii="ZDF" w:hAnsi="ZDF" w:cs="Arial"/>
          <w:sz w:val="40"/>
          <w:szCs w:val="40"/>
        </w:rPr>
        <w:tab/>
      </w:r>
      <w:r>
        <w:rPr>
          <w:rFonts w:ascii="ZDF" w:hAnsi="ZDF" w:cs="Arial"/>
          <w:sz w:val="40"/>
          <w:szCs w:val="40"/>
        </w:rPr>
        <w:tab/>
      </w:r>
      <w:r>
        <w:rPr>
          <w:rFonts w:ascii="ZDF" w:hAnsi="ZDF" w:cs="Arial"/>
          <w:sz w:val="40"/>
          <w:szCs w:val="40"/>
        </w:rPr>
        <w:tab/>
      </w:r>
      <w:r>
        <w:rPr>
          <w:rFonts w:ascii="ZDF" w:hAnsi="ZDF" w:cs="Arial"/>
          <w:sz w:val="40"/>
          <w:szCs w:val="40"/>
        </w:rPr>
        <w:tab/>
      </w:r>
      <w:r>
        <w:rPr>
          <w:rFonts w:ascii="ZDF" w:hAnsi="ZDF" w:cs="Arial"/>
          <w:sz w:val="40"/>
          <w:szCs w:val="40"/>
        </w:rPr>
        <w:tab/>
      </w:r>
      <w:r>
        <w:rPr>
          <w:rFonts w:ascii="ZDF" w:hAnsi="ZDF" w:cs="Arial"/>
          <w:sz w:val="40"/>
          <w:szCs w:val="40"/>
        </w:rPr>
        <w:tab/>
      </w:r>
      <w:r>
        <w:rPr>
          <w:rFonts w:ascii="ZDF" w:hAnsi="ZDF" w:cs="Arial"/>
          <w:sz w:val="40"/>
          <w:szCs w:val="40"/>
        </w:rPr>
        <w:tab/>
      </w:r>
      <w:r w:rsidR="001B3937">
        <w:rPr>
          <w:rFonts w:ascii="ZDF" w:hAnsi="ZDF" w:cs="Arial"/>
          <w:sz w:val="40"/>
          <w:szCs w:val="40"/>
        </w:rPr>
        <w:t xml:space="preserve"> </w:t>
      </w:r>
      <w:r w:rsidR="000C7460">
        <w:rPr>
          <w:rFonts w:ascii="ZDF" w:hAnsi="ZDF" w:cs="Arial"/>
          <w:sz w:val="40"/>
          <w:szCs w:val="40"/>
        </w:rPr>
        <w:t xml:space="preserve"> </w:t>
      </w:r>
    </w:p>
    <w:p w14:paraId="2D0D9E9B" w14:textId="77777777" w:rsidR="00A70E69" w:rsidRDefault="00A70E69" w:rsidP="00A70E69">
      <w:pPr>
        <w:rPr>
          <w:b/>
        </w:rPr>
      </w:pPr>
    </w:p>
    <w:p w14:paraId="7E8A6398" w14:textId="77777777" w:rsidR="00A70E69" w:rsidRDefault="00A70E69" w:rsidP="00793152">
      <w:pPr>
        <w:jc w:val="center"/>
        <w:rPr>
          <w:b/>
        </w:rPr>
      </w:pPr>
    </w:p>
    <w:p w14:paraId="1E1BA7E8" w14:textId="77777777" w:rsidR="00B774D8" w:rsidRDefault="00793152" w:rsidP="00793152">
      <w:pPr>
        <w:jc w:val="center"/>
        <w:rPr>
          <w:b/>
        </w:rPr>
      </w:pPr>
      <w:r>
        <w:rPr>
          <w:b/>
        </w:rPr>
        <w:t>Bewerbungsbedingungen</w:t>
      </w:r>
    </w:p>
    <w:p w14:paraId="26053DE2" w14:textId="77777777" w:rsidR="001E06EA" w:rsidRDefault="001E06EA">
      <w:pPr>
        <w:rPr>
          <w:b/>
        </w:rPr>
      </w:pPr>
    </w:p>
    <w:p w14:paraId="3223CF55" w14:textId="77777777" w:rsidR="00B426A4" w:rsidRDefault="00B426A4"/>
    <w:p w14:paraId="22D5CD9E" w14:textId="6C4C1A09" w:rsidR="001E06EA" w:rsidRDefault="001E06EA" w:rsidP="00960E13">
      <w:pPr>
        <w:jc w:val="both"/>
      </w:pPr>
      <w:r>
        <w:t xml:space="preserve">zur Abgabe eines </w:t>
      </w:r>
      <w:r w:rsidR="00895A48">
        <w:t>Angebot</w:t>
      </w:r>
      <w:r>
        <w:t xml:space="preserve">s für </w:t>
      </w:r>
      <w:r w:rsidR="00451A72">
        <w:t>die A</w:t>
      </w:r>
      <w:r w:rsidR="0050641F">
        <w:t>usschreibung „ZDF-Presseagenturen“ Los 1 – 7.</w:t>
      </w:r>
    </w:p>
    <w:p w14:paraId="2B9DA83A" w14:textId="4019A254" w:rsidR="0050641F" w:rsidRDefault="0050641F" w:rsidP="00960E13">
      <w:pPr>
        <w:jc w:val="both"/>
      </w:pPr>
      <w:r>
        <w:t>Die Bewerbungsbedingungen gelten für alle Lose</w:t>
      </w:r>
    </w:p>
    <w:p w14:paraId="7F3DE2CA" w14:textId="77777777" w:rsidR="001E06EA" w:rsidRDefault="001E06EA" w:rsidP="004929C0">
      <w:pPr>
        <w:jc w:val="both"/>
      </w:pPr>
    </w:p>
    <w:p w14:paraId="043248A9" w14:textId="77777777" w:rsidR="00960E13" w:rsidRDefault="00960E13" w:rsidP="004929C0">
      <w:pPr>
        <w:jc w:val="both"/>
      </w:pPr>
    </w:p>
    <w:p w14:paraId="181A36D1" w14:textId="77777777" w:rsidR="00960E13" w:rsidRPr="005E467D" w:rsidRDefault="00960E13" w:rsidP="00960E13">
      <w:pPr>
        <w:rPr>
          <w:b/>
        </w:rPr>
      </w:pPr>
      <w:r w:rsidRPr="005E467D">
        <w:rPr>
          <w:b/>
        </w:rPr>
        <w:t>Vorbemerkung/Bitte beachten:</w:t>
      </w:r>
    </w:p>
    <w:p w14:paraId="40B5A4FA" w14:textId="32754350" w:rsidR="00447A0B" w:rsidRPr="00794EA3" w:rsidRDefault="00960E13" w:rsidP="00D93951">
      <w:pPr>
        <w:rPr>
          <w:bCs/>
        </w:rPr>
      </w:pPr>
      <w:r w:rsidRPr="00794EA3">
        <w:rPr>
          <w:bCs/>
        </w:rPr>
        <w:t xml:space="preserve">Die Vergabeunterlagen werden ausschließlich auf der externen Vergabe-Plattform zur Verfügung gestellt. </w:t>
      </w:r>
    </w:p>
    <w:p w14:paraId="1386D561" w14:textId="7836613B" w:rsidR="00B33B0B" w:rsidRDefault="00B33B0B" w:rsidP="00447A0B">
      <w:pPr>
        <w:rPr>
          <w:rFonts w:cs="Arial"/>
          <w:bCs/>
        </w:rPr>
      </w:pPr>
    </w:p>
    <w:p w14:paraId="593D1742" w14:textId="08381967" w:rsidR="00794EA3" w:rsidRDefault="00794EA3" w:rsidP="00447A0B">
      <w:pPr>
        <w:rPr>
          <w:rFonts w:cs="Arial"/>
          <w:bCs/>
        </w:rPr>
      </w:pPr>
      <w:r>
        <w:rPr>
          <w:rFonts w:cs="Arial"/>
          <w:bCs/>
        </w:rPr>
        <w:t>Das ZDF wird keine firmeneigenen Auftragsbedingungen unterzeichnen, ergänzende Vertragsbedingungen werden nicht akzeptiert.</w:t>
      </w:r>
    </w:p>
    <w:p w14:paraId="3E9C5511" w14:textId="0CC6097F" w:rsidR="00D54376" w:rsidRDefault="00D54376" w:rsidP="00447A0B">
      <w:pPr>
        <w:rPr>
          <w:rFonts w:cs="Arial"/>
          <w:bCs/>
        </w:rPr>
      </w:pPr>
    </w:p>
    <w:p w14:paraId="36B49373" w14:textId="77777777" w:rsidR="00B33B0B" w:rsidRDefault="00B33B0B"/>
    <w:p w14:paraId="488978DF" w14:textId="2B4D0E6C" w:rsidR="001E06EA" w:rsidRDefault="001E06EA" w:rsidP="004929C0">
      <w:pPr>
        <w:jc w:val="both"/>
      </w:pPr>
      <w:r w:rsidRPr="004929C0">
        <w:rPr>
          <w:b/>
        </w:rPr>
        <w:t xml:space="preserve">1. Bezeichnung der zur Abgabe des </w:t>
      </w:r>
      <w:r w:rsidR="00FA28B3">
        <w:rPr>
          <w:b/>
        </w:rPr>
        <w:t>Angebots</w:t>
      </w:r>
      <w:r w:rsidRPr="004929C0">
        <w:rPr>
          <w:b/>
        </w:rPr>
        <w:t xml:space="preserve"> auf</w:t>
      </w:r>
      <w:r w:rsidR="00793152">
        <w:rPr>
          <w:b/>
        </w:rPr>
        <w:t>f</w:t>
      </w:r>
      <w:r w:rsidRPr="004929C0">
        <w:rPr>
          <w:b/>
        </w:rPr>
        <w:t>ordernden</w:t>
      </w:r>
      <w:r>
        <w:t xml:space="preserve"> </w:t>
      </w:r>
      <w:r w:rsidRPr="00793152">
        <w:rPr>
          <w:b/>
        </w:rPr>
        <w:t>Stelle</w:t>
      </w:r>
      <w:r>
        <w:t>:</w:t>
      </w:r>
    </w:p>
    <w:p w14:paraId="5CEED189" w14:textId="77777777" w:rsidR="004929C0" w:rsidRDefault="004929C0" w:rsidP="004929C0">
      <w:pPr>
        <w:jc w:val="both"/>
      </w:pPr>
    </w:p>
    <w:p w14:paraId="50E95C65" w14:textId="77777777" w:rsidR="001E06EA" w:rsidRDefault="001E06EA">
      <w:r>
        <w:tab/>
        <w:t>ZDF</w:t>
      </w:r>
    </w:p>
    <w:p w14:paraId="238A708D" w14:textId="77777777" w:rsidR="001E06EA" w:rsidRDefault="001E06EA">
      <w:r>
        <w:tab/>
        <w:t>Zweites Deutsches Fernsehen</w:t>
      </w:r>
    </w:p>
    <w:p w14:paraId="110C8D3E" w14:textId="77777777" w:rsidR="001E06EA" w:rsidRDefault="001E06EA">
      <w:r>
        <w:tab/>
        <w:t>Abt. Produktions-, Verwaltungs- und Baueinkauf</w:t>
      </w:r>
    </w:p>
    <w:p w14:paraId="299349F5" w14:textId="77777777" w:rsidR="001E06EA" w:rsidRDefault="001E06EA">
      <w:r>
        <w:tab/>
        <w:t>ZDF-Strasse 1</w:t>
      </w:r>
    </w:p>
    <w:p w14:paraId="12890BF5" w14:textId="77777777" w:rsidR="001E06EA" w:rsidRDefault="001E06EA">
      <w:r>
        <w:tab/>
        <w:t>55127 Mainz</w:t>
      </w:r>
    </w:p>
    <w:p w14:paraId="2E9C6237" w14:textId="77777777" w:rsidR="001E06EA" w:rsidRDefault="001E06EA"/>
    <w:p w14:paraId="407091E6" w14:textId="77777777" w:rsidR="00AA4299" w:rsidRDefault="00AA4299"/>
    <w:p w14:paraId="2B93F150" w14:textId="77777777" w:rsidR="00D93951" w:rsidRDefault="00D93951">
      <w:pPr>
        <w:rPr>
          <w:b/>
        </w:rPr>
      </w:pPr>
      <w:r>
        <w:rPr>
          <w:b/>
        </w:rPr>
        <w:t>2. Terminplan:</w:t>
      </w:r>
    </w:p>
    <w:p w14:paraId="168B16D5" w14:textId="77777777" w:rsidR="00D93951" w:rsidRDefault="00D93951">
      <w:pPr>
        <w:rPr>
          <w:b/>
        </w:rPr>
      </w:pPr>
    </w:p>
    <w:p w14:paraId="399A0E0E" w14:textId="3C040CA2" w:rsidR="00150DBB" w:rsidRPr="00CA6E59" w:rsidRDefault="00AA4299">
      <w:pPr>
        <w:rPr>
          <w:bCs/>
        </w:rPr>
      </w:pPr>
      <w:r w:rsidRPr="00CA6E59">
        <w:rPr>
          <w:bCs/>
        </w:rPr>
        <w:t>Abgabetermin</w:t>
      </w:r>
      <w:r w:rsidR="008F7DB9" w:rsidRPr="00CA6E59">
        <w:rPr>
          <w:bCs/>
        </w:rPr>
        <w:t xml:space="preserve"> </w:t>
      </w:r>
      <w:r w:rsidR="00FA28B3" w:rsidRPr="00CA6E59">
        <w:rPr>
          <w:bCs/>
        </w:rPr>
        <w:t>Angebot</w:t>
      </w:r>
      <w:r w:rsidR="00BD7645" w:rsidRPr="00CA6E59">
        <w:rPr>
          <w:bCs/>
        </w:rPr>
        <w:t>:</w:t>
      </w:r>
      <w:r w:rsidR="001C3248" w:rsidRPr="00CA6E59">
        <w:rPr>
          <w:bCs/>
        </w:rPr>
        <w:t xml:space="preserve"> </w:t>
      </w:r>
      <w:r w:rsidR="00CA6E59">
        <w:rPr>
          <w:bCs/>
        </w:rPr>
        <w:tab/>
      </w:r>
      <w:r w:rsidR="00CA6E59">
        <w:rPr>
          <w:bCs/>
        </w:rPr>
        <w:tab/>
      </w:r>
      <w:r w:rsidR="00CA6E59">
        <w:rPr>
          <w:bCs/>
        </w:rPr>
        <w:tab/>
      </w:r>
      <w:r w:rsidR="00CA6E59">
        <w:rPr>
          <w:bCs/>
        </w:rPr>
        <w:tab/>
      </w:r>
      <w:r w:rsidR="00CA6E59">
        <w:rPr>
          <w:bCs/>
        </w:rPr>
        <w:tab/>
      </w:r>
      <w:r w:rsidR="001C3248" w:rsidRPr="00CA6E59">
        <w:rPr>
          <w:bCs/>
        </w:rPr>
        <w:t>M</w:t>
      </w:r>
      <w:r w:rsidR="00DE6887">
        <w:rPr>
          <w:bCs/>
        </w:rPr>
        <w:t>o</w:t>
      </w:r>
      <w:r w:rsidR="001C3248" w:rsidRPr="00CA6E59">
        <w:rPr>
          <w:bCs/>
        </w:rPr>
        <w:t xml:space="preserve">, </w:t>
      </w:r>
      <w:r w:rsidR="00DE6887">
        <w:rPr>
          <w:bCs/>
        </w:rPr>
        <w:t>07.09</w:t>
      </w:r>
      <w:r w:rsidR="00472209" w:rsidRPr="00CA6E59">
        <w:rPr>
          <w:bCs/>
        </w:rPr>
        <w:t>.2026</w:t>
      </w:r>
      <w:r w:rsidR="009874D8" w:rsidRPr="00CA6E59">
        <w:rPr>
          <w:bCs/>
        </w:rPr>
        <w:t>, 11:00h</w:t>
      </w:r>
    </w:p>
    <w:p w14:paraId="2798A529" w14:textId="754822D1" w:rsidR="00794EA3" w:rsidRPr="00CA6E59" w:rsidRDefault="008F7DB9" w:rsidP="00FA28B3">
      <w:pPr>
        <w:rPr>
          <w:bCs/>
        </w:rPr>
      </w:pPr>
      <w:r w:rsidRPr="00CA6E59">
        <w:rPr>
          <w:bCs/>
        </w:rPr>
        <w:t>B</w:t>
      </w:r>
      <w:r w:rsidR="0050641F" w:rsidRPr="00CA6E59">
        <w:rPr>
          <w:bCs/>
        </w:rPr>
        <w:t xml:space="preserve">ieter </w:t>
      </w:r>
      <w:r w:rsidRPr="00CA6E59">
        <w:rPr>
          <w:bCs/>
        </w:rPr>
        <w:t>können Fragen zu</w:t>
      </w:r>
      <w:r w:rsidR="00FA28B3" w:rsidRPr="00CA6E59">
        <w:rPr>
          <w:bCs/>
        </w:rPr>
        <w:t>m Angebot</w:t>
      </w:r>
      <w:r w:rsidRPr="00CA6E59">
        <w:rPr>
          <w:bCs/>
        </w:rPr>
        <w:t xml:space="preserve"> stellen bis: </w:t>
      </w:r>
      <w:r w:rsidR="00CA6E59">
        <w:rPr>
          <w:bCs/>
        </w:rPr>
        <w:tab/>
        <w:t>D</w:t>
      </w:r>
      <w:r w:rsidR="00DE6887">
        <w:rPr>
          <w:bCs/>
        </w:rPr>
        <w:t>i</w:t>
      </w:r>
      <w:r w:rsidR="00CA6E59">
        <w:rPr>
          <w:bCs/>
        </w:rPr>
        <w:t xml:space="preserve">., </w:t>
      </w:r>
      <w:r w:rsidR="00DE6887">
        <w:rPr>
          <w:bCs/>
        </w:rPr>
        <w:t>01.09</w:t>
      </w:r>
      <w:r w:rsidR="00FA28B3" w:rsidRPr="00CA6E59">
        <w:rPr>
          <w:bCs/>
        </w:rPr>
        <w:t>.2026</w:t>
      </w:r>
      <w:r w:rsidR="001C3248" w:rsidRPr="00CA6E59">
        <w:rPr>
          <w:bCs/>
        </w:rPr>
        <w:t xml:space="preserve">, </w:t>
      </w:r>
      <w:r w:rsidR="009874D8" w:rsidRPr="00CA6E59">
        <w:rPr>
          <w:bCs/>
        </w:rPr>
        <w:t>11:00 h</w:t>
      </w:r>
    </w:p>
    <w:p w14:paraId="042119E3" w14:textId="0EC3A0AF" w:rsidR="00CA6E59" w:rsidRDefault="00CA6E59" w:rsidP="00FA28B3">
      <w:pPr>
        <w:rPr>
          <w:bCs/>
        </w:rPr>
      </w:pPr>
      <w:r w:rsidRPr="00CA6E59">
        <w:rPr>
          <w:bCs/>
        </w:rPr>
        <w:t xml:space="preserve">Termin für mögliche Aufklärungsgespräche: </w:t>
      </w:r>
      <w:r>
        <w:rPr>
          <w:bCs/>
        </w:rPr>
        <w:tab/>
      </w:r>
      <w:r>
        <w:rPr>
          <w:bCs/>
        </w:rPr>
        <w:tab/>
      </w:r>
      <w:r w:rsidRPr="00CA6E59">
        <w:rPr>
          <w:bCs/>
        </w:rPr>
        <w:t>September/Oktober 2026</w:t>
      </w:r>
    </w:p>
    <w:p w14:paraId="0B1DF085" w14:textId="5A39CB94" w:rsidR="00CA6E59" w:rsidRPr="00CA6E59" w:rsidRDefault="00CA6E59" w:rsidP="00FA28B3">
      <w:pPr>
        <w:rPr>
          <w:bCs/>
        </w:rPr>
      </w:pPr>
      <w:r>
        <w:rPr>
          <w:bCs/>
        </w:rPr>
        <w:t>Zuschlagserteilung: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 xml:space="preserve">voraussichtlich </w:t>
      </w:r>
      <w:r w:rsidR="00DE6887">
        <w:rPr>
          <w:bCs/>
        </w:rPr>
        <w:t>Nov</w:t>
      </w:r>
      <w:r>
        <w:rPr>
          <w:bCs/>
        </w:rPr>
        <w:t>. 2026</w:t>
      </w:r>
    </w:p>
    <w:p w14:paraId="7CD77646" w14:textId="4F488EB1" w:rsidR="005267A5" w:rsidRPr="00CA6E59" w:rsidRDefault="008F7DB9" w:rsidP="00131B67">
      <w:pPr>
        <w:rPr>
          <w:bCs/>
        </w:rPr>
      </w:pPr>
      <w:r w:rsidRPr="00CA6E59">
        <w:rPr>
          <w:bCs/>
        </w:rPr>
        <w:t xml:space="preserve">Vertragsbeginn: </w:t>
      </w:r>
      <w:r w:rsidR="00CA6E59">
        <w:rPr>
          <w:bCs/>
        </w:rPr>
        <w:tab/>
      </w:r>
      <w:r w:rsidR="00CA6E59">
        <w:rPr>
          <w:bCs/>
        </w:rPr>
        <w:tab/>
      </w:r>
      <w:r w:rsidR="00CA6E59">
        <w:rPr>
          <w:bCs/>
        </w:rPr>
        <w:tab/>
      </w:r>
      <w:r w:rsidR="00CA6E59">
        <w:rPr>
          <w:bCs/>
        </w:rPr>
        <w:tab/>
      </w:r>
      <w:r w:rsidR="00CA6E59">
        <w:rPr>
          <w:bCs/>
        </w:rPr>
        <w:tab/>
      </w:r>
      <w:r w:rsidR="00CA6E59">
        <w:rPr>
          <w:bCs/>
        </w:rPr>
        <w:tab/>
      </w:r>
      <w:r w:rsidR="00131B67" w:rsidRPr="00CA6E59">
        <w:rPr>
          <w:bCs/>
        </w:rPr>
        <w:t>01.</w:t>
      </w:r>
      <w:r w:rsidR="00FA28B3" w:rsidRPr="00CA6E59">
        <w:rPr>
          <w:bCs/>
        </w:rPr>
        <w:t>0</w:t>
      </w:r>
      <w:r w:rsidR="0050641F" w:rsidRPr="00CA6E59">
        <w:rPr>
          <w:bCs/>
        </w:rPr>
        <w:t>1</w:t>
      </w:r>
      <w:r w:rsidR="0069232A" w:rsidRPr="00CA6E59">
        <w:rPr>
          <w:bCs/>
        </w:rPr>
        <w:t>.202</w:t>
      </w:r>
      <w:r w:rsidR="0050641F" w:rsidRPr="00CA6E59">
        <w:rPr>
          <w:bCs/>
        </w:rPr>
        <w:t>7</w:t>
      </w:r>
    </w:p>
    <w:p w14:paraId="70E143F4" w14:textId="1279B85C" w:rsidR="008F7DB9" w:rsidRPr="00CA6E59" w:rsidRDefault="00AB1E8D">
      <w:pPr>
        <w:rPr>
          <w:bCs/>
        </w:rPr>
      </w:pPr>
      <w:r w:rsidRPr="00CA6E59">
        <w:rPr>
          <w:bCs/>
        </w:rPr>
        <w:t xml:space="preserve">Angebotsbindefrist: </w:t>
      </w:r>
      <w:r w:rsidR="00CA6E59">
        <w:rPr>
          <w:bCs/>
        </w:rPr>
        <w:tab/>
      </w:r>
      <w:r w:rsidR="00CA6E59">
        <w:rPr>
          <w:bCs/>
        </w:rPr>
        <w:tab/>
      </w:r>
      <w:r w:rsidR="00CA6E59">
        <w:rPr>
          <w:bCs/>
        </w:rPr>
        <w:tab/>
      </w:r>
      <w:r w:rsidR="00CA6E59">
        <w:rPr>
          <w:bCs/>
        </w:rPr>
        <w:tab/>
      </w:r>
      <w:r w:rsidR="00CA6E59">
        <w:rPr>
          <w:bCs/>
        </w:rPr>
        <w:tab/>
      </w:r>
      <w:r w:rsidR="00CA6E59">
        <w:rPr>
          <w:bCs/>
        </w:rPr>
        <w:tab/>
      </w:r>
      <w:r w:rsidR="00472209" w:rsidRPr="00CA6E59">
        <w:rPr>
          <w:bCs/>
        </w:rPr>
        <w:t>3</w:t>
      </w:r>
      <w:r w:rsidR="00FA28B3" w:rsidRPr="00CA6E59">
        <w:rPr>
          <w:bCs/>
        </w:rPr>
        <w:t>1.</w:t>
      </w:r>
      <w:r w:rsidR="0050641F" w:rsidRPr="00CA6E59">
        <w:rPr>
          <w:bCs/>
        </w:rPr>
        <w:t>12.2026</w:t>
      </w:r>
    </w:p>
    <w:p w14:paraId="4646EFA9" w14:textId="77777777" w:rsidR="00D93951" w:rsidRDefault="00D93951">
      <w:pPr>
        <w:rPr>
          <w:b/>
        </w:rPr>
      </w:pPr>
    </w:p>
    <w:p w14:paraId="684BB126" w14:textId="77777777" w:rsidR="00D93951" w:rsidRDefault="00D93951"/>
    <w:p w14:paraId="40624391" w14:textId="06DB3564" w:rsidR="001E06EA" w:rsidRDefault="00D93951">
      <w:pPr>
        <w:rPr>
          <w:b/>
        </w:rPr>
      </w:pPr>
      <w:r>
        <w:rPr>
          <w:b/>
        </w:rPr>
        <w:t>3</w:t>
      </w:r>
      <w:r w:rsidR="001E06EA" w:rsidRPr="004929C0">
        <w:rPr>
          <w:b/>
        </w:rPr>
        <w:t>. Information und Kommunikation</w:t>
      </w:r>
    </w:p>
    <w:p w14:paraId="14C6DF74" w14:textId="77777777" w:rsidR="004929C0" w:rsidRDefault="004929C0"/>
    <w:p w14:paraId="2C772D73" w14:textId="52DCF9F4" w:rsidR="001E06EA" w:rsidRDefault="00D93951" w:rsidP="005B0EAA">
      <w:pPr>
        <w:ind w:left="540" w:hanging="540"/>
        <w:jc w:val="both"/>
      </w:pPr>
      <w:r>
        <w:t>3</w:t>
      </w:r>
      <w:r w:rsidR="001E06EA">
        <w:t xml:space="preserve">.1 </w:t>
      </w:r>
      <w:r w:rsidR="005B0EAA">
        <w:t xml:space="preserve"> </w:t>
      </w:r>
      <w:r w:rsidR="001E06EA">
        <w:t xml:space="preserve">Informationen und Kommunikationen finden </w:t>
      </w:r>
      <w:r w:rsidR="004929C0">
        <w:t xml:space="preserve">im gesamten Vergabeverfahren </w:t>
      </w:r>
      <w:r w:rsidR="009E1C0A">
        <w:t>elektronisch statt</w:t>
      </w:r>
      <w:r w:rsidR="001E06EA">
        <w:t>. Ausnahmen vom Grundsatz</w:t>
      </w:r>
      <w:r>
        <w:t xml:space="preserve"> </w:t>
      </w:r>
      <w:r w:rsidR="001E06EA">
        <w:t>der Übermittlung per E-Mail ergeben sich aus den Verdingungsunterlagen oder bestehen im Falle gesetzlich verlangter Schriftform.</w:t>
      </w:r>
    </w:p>
    <w:p w14:paraId="7317531D" w14:textId="77777777" w:rsidR="001E06EA" w:rsidRDefault="001E06EA" w:rsidP="005B0EAA">
      <w:pPr>
        <w:jc w:val="both"/>
      </w:pPr>
    </w:p>
    <w:p w14:paraId="60DC8488" w14:textId="0E6FCBDB" w:rsidR="001E06EA" w:rsidRDefault="00D93951" w:rsidP="005B0EAA">
      <w:pPr>
        <w:ind w:left="540" w:hanging="540"/>
        <w:jc w:val="both"/>
      </w:pPr>
      <w:r>
        <w:t>3</w:t>
      </w:r>
      <w:r w:rsidR="001E06EA">
        <w:t xml:space="preserve">.2 </w:t>
      </w:r>
      <w:r w:rsidR="005B0EAA">
        <w:t xml:space="preserve"> </w:t>
      </w:r>
      <w:r w:rsidR="001E06EA">
        <w:t xml:space="preserve">Fragen und sonstiger Schriftverkehr ist ausschließlich </w:t>
      </w:r>
      <w:r w:rsidR="009E1C0A">
        <w:t xml:space="preserve">elektronisch über die Vergabeplattform </w:t>
      </w:r>
      <w:r w:rsidR="001E06EA">
        <w:t>zu führen</w:t>
      </w:r>
      <w:r w:rsidR="004929C0">
        <w:t>.</w:t>
      </w:r>
    </w:p>
    <w:p w14:paraId="06D53F22" w14:textId="77777777" w:rsidR="001E06EA" w:rsidRDefault="001E06EA" w:rsidP="005B0EAA">
      <w:pPr>
        <w:jc w:val="both"/>
      </w:pPr>
    </w:p>
    <w:p w14:paraId="3DE3BA24" w14:textId="0D8CFC06" w:rsidR="008F7DB9" w:rsidRDefault="00D93951" w:rsidP="008F7DB9">
      <w:pPr>
        <w:ind w:left="540" w:hanging="540"/>
        <w:jc w:val="both"/>
      </w:pPr>
      <w:r>
        <w:t>3</w:t>
      </w:r>
      <w:r w:rsidR="004929C0">
        <w:t xml:space="preserve">.3 </w:t>
      </w:r>
      <w:r w:rsidR="001E06EA">
        <w:t xml:space="preserve">Fragen und Antworten werden in anonymisierter Form allen </w:t>
      </w:r>
      <w:r w:rsidR="00FA28B3">
        <w:t>Bietern</w:t>
      </w:r>
      <w:r w:rsidR="001E06EA">
        <w:t xml:space="preserve"> </w:t>
      </w:r>
      <w:r w:rsidR="004929C0">
        <w:t xml:space="preserve"> </w:t>
      </w:r>
      <w:r w:rsidR="001E06EA">
        <w:t xml:space="preserve">unaufgefordert per E-Mail </w:t>
      </w:r>
      <w:r w:rsidR="008F7DB9">
        <w:t xml:space="preserve">über die Vergabeplattform </w:t>
      </w:r>
      <w:r w:rsidR="001E06EA">
        <w:t xml:space="preserve">zur Kenntnis gegeben. </w:t>
      </w:r>
      <w:r w:rsidR="008F7DB9">
        <w:t xml:space="preserve">Um </w:t>
      </w:r>
      <w:r w:rsidR="008F7DB9">
        <w:lastRenderedPageBreak/>
        <w:t>sicherzugehen, dass Sie alle Fragen erhalten ist eine Registrierung auf der Plattform zu empfehlen.</w:t>
      </w:r>
    </w:p>
    <w:p w14:paraId="255FCAD2" w14:textId="77777777" w:rsidR="001E06EA" w:rsidRDefault="001E06EA" w:rsidP="005B0EAA">
      <w:pPr>
        <w:jc w:val="both"/>
      </w:pPr>
    </w:p>
    <w:p w14:paraId="66F4945B" w14:textId="548226C3" w:rsidR="001E06EA" w:rsidRDefault="00D93951" w:rsidP="005B0EAA">
      <w:pPr>
        <w:ind w:left="540" w:hanging="540"/>
        <w:jc w:val="both"/>
      </w:pPr>
      <w:r>
        <w:t>3</w:t>
      </w:r>
      <w:r w:rsidR="001E06EA">
        <w:t xml:space="preserve">.4 Jegliche Kommunikation findet im gesamten Vergabeverfahren in deutscher </w:t>
      </w:r>
      <w:r w:rsidR="004929C0">
        <w:t xml:space="preserve">  Sprache statt.</w:t>
      </w:r>
    </w:p>
    <w:p w14:paraId="4FEC5E7E" w14:textId="77777777" w:rsidR="002072AE" w:rsidRDefault="002072AE"/>
    <w:p w14:paraId="0FCC69BB" w14:textId="77777777" w:rsidR="00D93951" w:rsidRDefault="00D93951"/>
    <w:p w14:paraId="39F1F625" w14:textId="77777777" w:rsidR="004929C0" w:rsidRDefault="004929C0" w:rsidP="001E06EA"/>
    <w:p w14:paraId="127CB246" w14:textId="6B78D689" w:rsidR="00AD5B07" w:rsidRDefault="00D93951" w:rsidP="001E06EA">
      <w:pPr>
        <w:rPr>
          <w:b/>
        </w:rPr>
      </w:pPr>
      <w:r>
        <w:rPr>
          <w:b/>
        </w:rPr>
        <w:t>4</w:t>
      </w:r>
      <w:r w:rsidR="00AD5B07" w:rsidRPr="004929C0">
        <w:rPr>
          <w:b/>
        </w:rPr>
        <w:t>. Anforderungen an d</w:t>
      </w:r>
      <w:r w:rsidR="00FA28B3">
        <w:rPr>
          <w:b/>
        </w:rPr>
        <w:t>ie Angebote</w:t>
      </w:r>
    </w:p>
    <w:p w14:paraId="54CFF02F" w14:textId="77777777" w:rsidR="004929C0" w:rsidRPr="004929C0" w:rsidRDefault="004929C0" w:rsidP="001E06EA">
      <w:pPr>
        <w:rPr>
          <w:b/>
        </w:rPr>
      </w:pPr>
    </w:p>
    <w:p w14:paraId="483E2339" w14:textId="7038DB39" w:rsidR="00AD5B07" w:rsidRDefault="00AD5B07" w:rsidP="00D93951">
      <w:pPr>
        <w:numPr>
          <w:ilvl w:val="1"/>
          <w:numId w:val="10"/>
        </w:numPr>
        <w:ind w:hanging="644"/>
      </w:pPr>
      <w:r>
        <w:t>Jeder B</w:t>
      </w:r>
      <w:r w:rsidR="00FA28B3">
        <w:t>ieter</w:t>
      </w:r>
      <w:r>
        <w:t xml:space="preserve"> darf nur ein</w:t>
      </w:r>
      <w:r w:rsidR="00FA28B3">
        <w:t xml:space="preserve"> Angebot</w:t>
      </w:r>
      <w:r>
        <w:t xml:space="preserve"> </w:t>
      </w:r>
      <w:r w:rsidR="0050641F">
        <w:t xml:space="preserve">je Los </w:t>
      </w:r>
      <w:r>
        <w:t>einreichen</w:t>
      </w:r>
      <w:r w:rsidR="004929C0">
        <w:t>.</w:t>
      </w:r>
      <w:r w:rsidR="0050641F">
        <w:t xml:space="preserve"> Die Bieter können sich für ein Los oder für mehrere Lose bewerben.</w:t>
      </w:r>
    </w:p>
    <w:p w14:paraId="12DA2DFB" w14:textId="77777777" w:rsidR="00DE2DA0" w:rsidRDefault="00DE2DA0" w:rsidP="00DE2DA0">
      <w:pPr>
        <w:ind w:left="360"/>
      </w:pPr>
    </w:p>
    <w:p w14:paraId="6A884AE6" w14:textId="2F412AAF" w:rsidR="00DE2DA0" w:rsidRDefault="00DE2DA0" w:rsidP="00D93951">
      <w:pPr>
        <w:numPr>
          <w:ilvl w:val="1"/>
          <w:numId w:val="10"/>
        </w:numPr>
        <w:ind w:hanging="644"/>
      </w:pPr>
      <w:r>
        <w:t xml:space="preserve"> Änderungen an den Dokumenten des ZDF oder eigene Fassungen der Vorlagen sind nicht zulässig und führen zum Ausschluss vom Verfahren.</w:t>
      </w:r>
    </w:p>
    <w:p w14:paraId="09AE3738" w14:textId="77777777" w:rsidR="004929C0" w:rsidRDefault="004929C0" w:rsidP="005B0EAA">
      <w:pPr>
        <w:ind w:left="360" w:hanging="360"/>
      </w:pPr>
    </w:p>
    <w:p w14:paraId="54EE9099" w14:textId="503F071A" w:rsidR="00447A0B" w:rsidRDefault="00D93951" w:rsidP="00D93951">
      <w:pPr>
        <w:ind w:left="426" w:hanging="426"/>
        <w:jc w:val="both"/>
      </w:pPr>
      <w:r>
        <w:t xml:space="preserve">4.3 </w:t>
      </w:r>
      <w:r w:rsidR="009E1C0A" w:rsidRPr="009E1C0A">
        <w:t xml:space="preserve">Für diese Vergabe </w:t>
      </w:r>
      <w:r w:rsidR="00F2205C">
        <w:t>muss</w:t>
      </w:r>
      <w:r w:rsidR="009E1C0A" w:rsidRPr="009E1C0A">
        <w:t xml:space="preserve"> die Abgabe </w:t>
      </w:r>
      <w:r w:rsidR="00FA28B3">
        <w:t>des Angebots</w:t>
      </w:r>
      <w:r w:rsidR="009E1C0A" w:rsidRPr="009E1C0A">
        <w:t xml:space="preserve"> in elektronischer Form erfolgen. Die Abgabe des digitalen Angebots </w:t>
      </w:r>
      <w:r w:rsidR="00AB1E8D">
        <w:t>erfolgt</w:t>
      </w:r>
      <w:r w:rsidR="009E1C0A" w:rsidRPr="009E1C0A">
        <w:t xml:space="preserve"> über die Vergabeplattform und muss den dortigen Voraussetzungen und Bestimmungen e</w:t>
      </w:r>
      <w:r w:rsidR="00AB1E8D">
        <w:t>ntsprechen</w:t>
      </w:r>
      <w:r w:rsidR="009E1C0A" w:rsidRPr="009E1C0A">
        <w:t>.  Eine elektronische Angebotsabgabe auf diesem Wege ist u. a. nur mit Registrierung auf der Plattform möglich.</w:t>
      </w:r>
    </w:p>
    <w:p w14:paraId="5F2E1EEA" w14:textId="77777777" w:rsidR="00447A0B" w:rsidRDefault="00447A0B" w:rsidP="00447A0B">
      <w:pPr>
        <w:pStyle w:val="Listenabsatz"/>
        <w:widowControl/>
        <w:adjustRightInd w:val="0"/>
        <w:ind w:left="426" w:hanging="426"/>
        <w:jc w:val="both"/>
        <w:rPr>
          <w:sz w:val="24"/>
          <w:szCs w:val="24"/>
          <w:lang w:val="de-DE"/>
        </w:rPr>
      </w:pPr>
    </w:p>
    <w:p w14:paraId="416509BD" w14:textId="61027468" w:rsidR="005B0EAA" w:rsidRPr="00D93951" w:rsidRDefault="00447A0B" w:rsidP="00D93951">
      <w:pPr>
        <w:pStyle w:val="Listenabsatz"/>
        <w:widowControl/>
        <w:adjustRightInd w:val="0"/>
        <w:ind w:left="426" w:hanging="426"/>
        <w:jc w:val="both"/>
        <w:rPr>
          <w:b/>
          <w:sz w:val="24"/>
          <w:szCs w:val="24"/>
          <w:lang w:val="de-DE"/>
        </w:rPr>
      </w:pPr>
      <w:r>
        <w:rPr>
          <w:sz w:val="24"/>
          <w:szCs w:val="24"/>
          <w:lang w:val="de-DE"/>
        </w:rPr>
        <w:tab/>
      </w:r>
      <w:r w:rsidR="009E1C0A" w:rsidRPr="00447A0B">
        <w:rPr>
          <w:b/>
          <w:sz w:val="24"/>
          <w:szCs w:val="24"/>
          <w:lang w:val="de-DE"/>
        </w:rPr>
        <w:t>Andere auf elektronischem Wege übermittelte Angebote sind nicht zugelassen.</w:t>
      </w:r>
    </w:p>
    <w:p w14:paraId="1C1B2BBD" w14:textId="77777777" w:rsidR="00D93951" w:rsidRDefault="00D93951" w:rsidP="004929C0">
      <w:pPr>
        <w:ind w:left="360" w:hanging="360"/>
        <w:jc w:val="both"/>
      </w:pPr>
    </w:p>
    <w:p w14:paraId="5466254F" w14:textId="77777777" w:rsidR="00D93951" w:rsidRDefault="00D93951" w:rsidP="00D93951">
      <w:pPr>
        <w:ind w:left="426" w:hanging="568"/>
        <w:jc w:val="both"/>
      </w:pPr>
    </w:p>
    <w:p w14:paraId="739516A1" w14:textId="2F8379BF" w:rsidR="00C2404C" w:rsidRPr="00795E9F" w:rsidRDefault="00D93951" w:rsidP="00C2404C">
      <w:pPr>
        <w:pStyle w:val="berschrift1"/>
        <w:numPr>
          <w:ilvl w:val="0"/>
          <w:numId w:val="0"/>
        </w:numPr>
        <w:rPr>
          <w:sz w:val="24"/>
          <w:szCs w:val="24"/>
        </w:rPr>
      </w:pPr>
      <w:r>
        <w:rPr>
          <w:sz w:val="24"/>
          <w:szCs w:val="24"/>
        </w:rPr>
        <w:t>5</w:t>
      </w:r>
      <w:r w:rsidR="00C2404C">
        <w:rPr>
          <w:sz w:val="24"/>
          <w:szCs w:val="24"/>
        </w:rPr>
        <w:t xml:space="preserve">.  </w:t>
      </w:r>
      <w:r w:rsidR="00C2404C" w:rsidRPr="00795E9F">
        <w:rPr>
          <w:sz w:val="24"/>
          <w:szCs w:val="24"/>
        </w:rPr>
        <w:t>Eignungsnachweis für andere Unternehmen</w:t>
      </w:r>
    </w:p>
    <w:p w14:paraId="158DA033" w14:textId="1D0051C8" w:rsidR="005972F7" w:rsidRDefault="00C2404C" w:rsidP="00794EA3">
      <w:pPr>
        <w:ind w:left="360"/>
        <w:jc w:val="both"/>
      </w:pPr>
      <w:r w:rsidRPr="00795E9F">
        <w:t>Beabsichtigt der B</w:t>
      </w:r>
      <w:r w:rsidR="00FA28B3">
        <w:t>iete</w:t>
      </w:r>
      <w:r w:rsidR="00D93951">
        <w:t>r</w:t>
      </w:r>
      <w:r w:rsidRPr="00795E9F">
        <w:t>, sich bei der Erfüllung eines Auftrages der Fähigkeiten anderer Unternehmen zu bedienen, muss er Art und Umfang der dafür vorgesehenen Leistungsbereiche in seinem Angebot bezeichnen. Zum Nachweis,</w:t>
      </w:r>
      <w:r>
        <w:t xml:space="preserve"> </w:t>
      </w:r>
      <w:r w:rsidRPr="00795E9F">
        <w:t>dass ihm die erforderlichen Fähigkeiten (Mittel, Kapazitäten) der anderen Unternehmen zur Verfügung stehen, hat er auf gesondertes Verlangen der</w:t>
      </w:r>
      <w:r w:rsidR="00150DBB">
        <w:t xml:space="preserve"> Vergabestelle zu dem von diesem</w:t>
      </w:r>
      <w:r w:rsidRPr="00795E9F">
        <w:t xml:space="preserve"> bestimmten Zeitpunkt diese Unternehmen zu benennen und entsprechende Ver</w:t>
      </w:r>
      <w:r w:rsidRPr="00795E9F">
        <w:softHyphen/>
        <w:t>pflichtungserklärungen dieser Unternehmen vorzulegen.</w:t>
      </w:r>
    </w:p>
    <w:p w14:paraId="1283CFFA" w14:textId="77777777" w:rsidR="00472209" w:rsidRDefault="00472209" w:rsidP="001E06EA"/>
    <w:p w14:paraId="144E2DD8" w14:textId="500C1C83" w:rsidR="002072AE" w:rsidRDefault="00D93951" w:rsidP="008F7DB9">
      <w:r>
        <w:rPr>
          <w:b/>
        </w:rPr>
        <w:t>6</w:t>
      </w:r>
      <w:r w:rsidR="00AD5B07" w:rsidRPr="004929C0">
        <w:rPr>
          <w:b/>
        </w:rPr>
        <w:t xml:space="preserve">. Verfahrensablauf nach Eingang der </w:t>
      </w:r>
      <w:r w:rsidR="00FA28B3">
        <w:rPr>
          <w:b/>
        </w:rPr>
        <w:t>Angebote</w:t>
      </w:r>
      <w:r w:rsidR="00AD5B07">
        <w:t>:</w:t>
      </w:r>
    </w:p>
    <w:p w14:paraId="16417EF4" w14:textId="77777777" w:rsidR="00AD5B07" w:rsidRDefault="00AD5B07" w:rsidP="001E06EA"/>
    <w:p w14:paraId="69B0150E" w14:textId="3F718E12" w:rsidR="00AD5B07" w:rsidRDefault="00D93951" w:rsidP="004929C0">
      <w:pPr>
        <w:ind w:left="360" w:hanging="360"/>
        <w:jc w:val="both"/>
      </w:pPr>
      <w:r>
        <w:t>6</w:t>
      </w:r>
      <w:r w:rsidR="00793152">
        <w:t>.</w:t>
      </w:r>
      <w:r w:rsidR="00447A0B">
        <w:t>1</w:t>
      </w:r>
      <w:r w:rsidR="00793152">
        <w:t xml:space="preserve"> N</w:t>
      </w:r>
      <w:r w:rsidR="00AD5B07">
        <w:t xml:space="preserve">ach Ablauf </w:t>
      </w:r>
      <w:r w:rsidR="008F7DB9">
        <w:t>d</w:t>
      </w:r>
      <w:r w:rsidR="00447A0B">
        <w:t>er Bewerbungsfrist</w:t>
      </w:r>
      <w:r w:rsidR="00AD5B07">
        <w:t xml:space="preserve"> </w:t>
      </w:r>
      <w:r w:rsidR="00493626">
        <w:t>am</w:t>
      </w:r>
      <w:r w:rsidR="005E6752">
        <w:t xml:space="preserve"> </w:t>
      </w:r>
      <w:r w:rsidR="00DE6887">
        <w:t>07.09</w:t>
      </w:r>
      <w:r w:rsidR="0050641F">
        <w:t>.2026</w:t>
      </w:r>
      <w:r w:rsidR="00AD5B07">
        <w:t xml:space="preserve"> w</w:t>
      </w:r>
      <w:r w:rsidR="004929C0">
        <w:t>e</w:t>
      </w:r>
      <w:r w:rsidR="00AD5B07">
        <w:t xml:space="preserve">rden alle eingegangen </w:t>
      </w:r>
      <w:r w:rsidR="00FA28B3">
        <w:t xml:space="preserve">Angebote </w:t>
      </w:r>
      <w:r w:rsidR="00AD5B07">
        <w:t xml:space="preserve">geöffnet. Sodann werden alle </w:t>
      </w:r>
      <w:r w:rsidR="00FA28B3">
        <w:t>Angebote</w:t>
      </w:r>
      <w:r w:rsidR="00AD5B07">
        <w:t xml:space="preserve"> geprüft:</w:t>
      </w:r>
    </w:p>
    <w:p w14:paraId="23249FB1" w14:textId="77777777" w:rsidR="004929C0" w:rsidRDefault="004929C0" w:rsidP="001E06EA"/>
    <w:p w14:paraId="4F0F0877" w14:textId="77777777" w:rsidR="00AD5B07" w:rsidRDefault="004929C0" w:rsidP="001E06EA">
      <w:r>
        <w:t xml:space="preserve">      - </w:t>
      </w:r>
      <w:r w:rsidR="00AD5B07">
        <w:t>Ordnungsmäßigkeitsprüfung</w:t>
      </w:r>
    </w:p>
    <w:p w14:paraId="2B44A880" w14:textId="15EDF7DB" w:rsidR="00BD7645" w:rsidRDefault="004929C0" w:rsidP="00FA28B3">
      <w:pPr>
        <w:ind w:left="540" w:hanging="540"/>
      </w:pPr>
      <w:r>
        <w:t xml:space="preserve">      -  </w:t>
      </w:r>
      <w:r w:rsidR="00AD5B07">
        <w:t>Eignungsprüfung</w:t>
      </w:r>
      <w:r w:rsidR="00B80DDB">
        <w:t>: Die Eignungsprüfung erfolgt anhand der bekanntgegebenen  Eignungskriterie</w:t>
      </w:r>
      <w:r w:rsidR="00FA28B3">
        <w:t>n</w:t>
      </w:r>
    </w:p>
    <w:p w14:paraId="6E3982EA" w14:textId="164BB4F3" w:rsidR="00FA28B3" w:rsidRDefault="00FA28B3" w:rsidP="0050641F">
      <w:pPr>
        <w:ind w:left="540" w:hanging="540"/>
      </w:pPr>
      <w:r>
        <w:t xml:space="preserve">      - </w:t>
      </w:r>
      <w:r w:rsidR="0050641F">
        <w:t>Wertungskriterien: Die Zuschlagserteilung erfolgt nach den bekanntgegebenen Wertungskriterien.</w:t>
      </w:r>
    </w:p>
    <w:p w14:paraId="28114FB2" w14:textId="77777777" w:rsidR="00FA28B3" w:rsidRDefault="00FA28B3" w:rsidP="00FA28B3">
      <w:pPr>
        <w:ind w:left="540" w:hanging="540"/>
      </w:pPr>
    </w:p>
    <w:p w14:paraId="03F0BF8C" w14:textId="2B79A501" w:rsidR="00FA28B3" w:rsidRPr="00FA28B3" w:rsidRDefault="0050641F" w:rsidP="0050641F">
      <w:pPr>
        <w:ind w:left="540"/>
      </w:pPr>
      <w:r>
        <w:t xml:space="preserve">Das ZDF behält sich die Zuschlagserteilung auf das Erstangebot je Los vor. Bei Bedarf kann es jedoch bei einzelnen Losen zu Aufklärungsgesprächen </w:t>
      </w:r>
      <w:r>
        <w:lastRenderedPageBreak/>
        <w:t>kommen. Dies werden online stattfinden. Die Bieter werden rechtzeitig zu den Gesprächen eingeladen.</w:t>
      </w:r>
    </w:p>
    <w:p w14:paraId="0400F226" w14:textId="77777777" w:rsidR="00B426A4" w:rsidRPr="00B426A4" w:rsidRDefault="00B426A4" w:rsidP="00B426A4">
      <w:pPr>
        <w:ind w:left="540" w:hanging="540"/>
        <w:jc w:val="both"/>
      </w:pPr>
    </w:p>
    <w:p w14:paraId="33563F66" w14:textId="77777777" w:rsidR="00FA490D" w:rsidRDefault="00FA490D"/>
    <w:p w14:paraId="0ECAEA40" w14:textId="77777777" w:rsidR="00FA490D" w:rsidRDefault="00FA490D"/>
    <w:p w14:paraId="19894396" w14:textId="77777777" w:rsidR="001E06EA" w:rsidRDefault="001E06EA"/>
    <w:sectPr w:rsidR="001E06EA" w:rsidSect="00FC5492">
      <w:headerReference w:type="default" r:id="rId7"/>
      <w:footerReference w:type="even" r:id="rId8"/>
      <w:footerReference w:type="default" r:id="rId9"/>
      <w:pgSz w:w="11906" w:h="16838"/>
      <w:pgMar w:top="16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54062" w14:textId="77777777" w:rsidR="00F37593" w:rsidRDefault="00F37593">
      <w:r>
        <w:separator/>
      </w:r>
    </w:p>
  </w:endnote>
  <w:endnote w:type="continuationSeparator" w:id="0">
    <w:p w14:paraId="60A338CA" w14:textId="77777777" w:rsidR="00F37593" w:rsidRDefault="00F37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ZDF">
    <w:panose1 w:val="00000400000000000000"/>
    <w:charset w:val="00"/>
    <w:family w:val="auto"/>
    <w:pitch w:val="variable"/>
    <w:sig w:usb0="00000003" w:usb1="00000000" w:usb2="00000000" w:usb3="00000000" w:csb0="0000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E971D" w14:textId="77777777" w:rsidR="00C2404C" w:rsidRDefault="00C2404C" w:rsidP="003C69F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14:paraId="22781F95" w14:textId="77777777" w:rsidR="00C2404C" w:rsidRDefault="00C2404C" w:rsidP="002072AE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D70AF" w14:textId="77777777" w:rsidR="00C2404C" w:rsidRDefault="00C2404C" w:rsidP="003C69FB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5267A5">
      <w:rPr>
        <w:rStyle w:val="Seitenzahl"/>
        <w:noProof/>
      </w:rPr>
      <w:t>3</w:t>
    </w:r>
    <w:r>
      <w:rPr>
        <w:rStyle w:val="Seitenzahl"/>
      </w:rPr>
      <w:fldChar w:fldCharType="end"/>
    </w:r>
  </w:p>
  <w:p w14:paraId="74889FBF" w14:textId="77777777" w:rsidR="00C2404C" w:rsidRDefault="00C2404C" w:rsidP="002072AE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2F6DF" w14:textId="77777777" w:rsidR="00F37593" w:rsidRDefault="00F37593">
      <w:r>
        <w:separator/>
      </w:r>
    </w:p>
  </w:footnote>
  <w:footnote w:type="continuationSeparator" w:id="0">
    <w:p w14:paraId="3BC77E4C" w14:textId="77777777" w:rsidR="00F37593" w:rsidRDefault="00F375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700A7" w14:textId="218AF037" w:rsidR="00447A0B" w:rsidRDefault="00447A0B" w:rsidP="006D5686">
    <w:pPr>
      <w:pStyle w:val="Kopfzeile"/>
    </w:pPr>
    <w:r>
      <w:t xml:space="preserve">ZDF 110 </w:t>
    </w:r>
    <w:r w:rsidR="0050641F">
      <w:t>ÖA 26-208: Presseagenturen (Los 1 -7)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E0491"/>
    <w:multiLevelType w:val="hybridMultilevel"/>
    <w:tmpl w:val="A9606E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90FB4"/>
    <w:multiLevelType w:val="multilevel"/>
    <w:tmpl w:val="739A5C34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349B52C3"/>
    <w:multiLevelType w:val="multilevel"/>
    <w:tmpl w:val="9EA48EE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2FE4727"/>
    <w:multiLevelType w:val="multilevel"/>
    <w:tmpl w:val="D948244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A560FA5"/>
    <w:multiLevelType w:val="hybridMultilevel"/>
    <w:tmpl w:val="1382D09E"/>
    <w:lvl w:ilvl="0" w:tplc="4508A1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20" w:hanging="360"/>
      </w:pPr>
    </w:lvl>
    <w:lvl w:ilvl="2" w:tplc="0407001B" w:tentative="1">
      <w:start w:val="1"/>
      <w:numFmt w:val="lowerRoman"/>
      <w:lvlText w:val="%3."/>
      <w:lvlJc w:val="right"/>
      <w:pPr>
        <w:ind w:left="2340" w:hanging="180"/>
      </w:pPr>
    </w:lvl>
    <w:lvl w:ilvl="3" w:tplc="0407000F" w:tentative="1">
      <w:start w:val="1"/>
      <w:numFmt w:val="decimal"/>
      <w:lvlText w:val="%4."/>
      <w:lvlJc w:val="left"/>
      <w:pPr>
        <w:ind w:left="3060" w:hanging="360"/>
      </w:pPr>
    </w:lvl>
    <w:lvl w:ilvl="4" w:tplc="04070019" w:tentative="1">
      <w:start w:val="1"/>
      <w:numFmt w:val="lowerLetter"/>
      <w:lvlText w:val="%5."/>
      <w:lvlJc w:val="left"/>
      <w:pPr>
        <w:ind w:left="3780" w:hanging="360"/>
      </w:pPr>
    </w:lvl>
    <w:lvl w:ilvl="5" w:tplc="0407001B" w:tentative="1">
      <w:start w:val="1"/>
      <w:numFmt w:val="lowerRoman"/>
      <w:lvlText w:val="%6."/>
      <w:lvlJc w:val="right"/>
      <w:pPr>
        <w:ind w:left="4500" w:hanging="180"/>
      </w:pPr>
    </w:lvl>
    <w:lvl w:ilvl="6" w:tplc="0407000F" w:tentative="1">
      <w:start w:val="1"/>
      <w:numFmt w:val="decimal"/>
      <w:lvlText w:val="%7."/>
      <w:lvlJc w:val="left"/>
      <w:pPr>
        <w:ind w:left="5220" w:hanging="360"/>
      </w:pPr>
    </w:lvl>
    <w:lvl w:ilvl="7" w:tplc="04070019" w:tentative="1">
      <w:start w:val="1"/>
      <w:numFmt w:val="lowerLetter"/>
      <w:lvlText w:val="%8."/>
      <w:lvlJc w:val="left"/>
      <w:pPr>
        <w:ind w:left="5940" w:hanging="360"/>
      </w:pPr>
    </w:lvl>
    <w:lvl w:ilvl="8" w:tplc="040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C035EB5"/>
    <w:multiLevelType w:val="hybridMultilevel"/>
    <w:tmpl w:val="2E386670"/>
    <w:lvl w:ilvl="0" w:tplc="BE6831B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195051"/>
    <w:multiLevelType w:val="hybridMultilevel"/>
    <w:tmpl w:val="6F32307C"/>
    <w:lvl w:ilvl="0" w:tplc="65C0D74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7C08D1"/>
    <w:multiLevelType w:val="multilevel"/>
    <w:tmpl w:val="D5722F0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6C68247A"/>
    <w:multiLevelType w:val="hybridMultilevel"/>
    <w:tmpl w:val="A844D3F6"/>
    <w:lvl w:ilvl="0" w:tplc="68AC1526">
      <w:start w:val="8"/>
      <w:numFmt w:val="lowerLetter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E260625"/>
    <w:multiLevelType w:val="multilevel"/>
    <w:tmpl w:val="D144A72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EFC4E7C"/>
    <w:multiLevelType w:val="hybridMultilevel"/>
    <w:tmpl w:val="9A68011E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92426226">
    <w:abstractNumId w:val="8"/>
  </w:num>
  <w:num w:numId="2" w16cid:durableId="322469250">
    <w:abstractNumId w:val="6"/>
  </w:num>
  <w:num w:numId="3" w16cid:durableId="2031949650">
    <w:abstractNumId w:val="10"/>
  </w:num>
  <w:num w:numId="4" w16cid:durableId="626619654">
    <w:abstractNumId w:val="1"/>
  </w:num>
  <w:num w:numId="5" w16cid:durableId="1248729903">
    <w:abstractNumId w:val="3"/>
  </w:num>
  <w:num w:numId="6" w16cid:durableId="1022390959">
    <w:abstractNumId w:val="2"/>
  </w:num>
  <w:num w:numId="7" w16cid:durableId="555362308">
    <w:abstractNumId w:val="5"/>
  </w:num>
  <w:num w:numId="8" w16cid:durableId="147211450">
    <w:abstractNumId w:val="4"/>
  </w:num>
  <w:num w:numId="9" w16cid:durableId="301739855">
    <w:abstractNumId w:val="0"/>
  </w:num>
  <w:num w:numId="10" w16cid:durableId="1236279047">
    <w:abstractNumId w:val="9"/>
  </w:num>
  <w:num w:numId="11" w16cid:durableId="21905124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dvAbteilung01" w:val="Hauptabteilung"/>
    <w:docVar w:name="dvAbteilung02" w:val="Rechtemanagement und Zentraleinkauf"/>
    <w:docVar w:name="dvAbteilung11" w:val="Abteilung Produktions-, Verwaltungs- und Baueinkauf"/>
    <w:docVar w:name="dvAbteilung12" w:val="Team Verwaltungseinkauf"/>
    <w:docVar w:name="dvEmail" w:val="steinbart.s@zdf.de"/>
    <w:docVar w:name="dvName04" w:val=" Silke Steinbart"/>
    <w:docVar w:name="dvTelefax" w:val="4889"/>
    <w:docVar w:name="dvTelefon" w:val="4653"/>
    <w:docVar w:name="sVorlagenname" w:val=" "/>
  </w:docVars>
  <w:rsids>
    <w:rsidRoot w:val="001E06EA"/>
    <w:rsid w:val="00001DAC"/>
    <w:rsid w:val="000A1852"/>
    <w:rsid w:val="000B1E49"/>
    <w:rsid w:val="000C7460"/>
    <w:rsid w:val="00101400"/>
    <w:rsid w:val="00131B67"/>
    <w:rsid w:val="00132296"/>
    <w:rsid w:val="00150DBB"/>
    <w:rsid w:val="00161185"/>
    <w:rsid w:val="00181850"/>
    <w:rsid w:val="001B2EAE"/>
    <w:rsid w:val="001B3937"/>
    <w:rsid w:val="001B5538"/>
    <w:rsid w:val="001C3248"/>
    <w:rsid w:val="001E06EA"/>
    <w:rsid w:val="001E2FEC"/>
    <w:rsid w:val="001F5CF9"/>
    <w:rsid w:val="0020442C"/>
    <w:rsid w:val="002072AE"/>
    <w:rsid w:val="00212202"/>
    <w:rsid w:val="00220D7C"/>
    <w:rsid w:val="00233163"/>
    <w:rsid w:val="002A6BB2"/>
    <w:rsid w:val="002B2E6E"/>
    <w:rsid w:val="002D3500"/>
    <w:rsid w:val="002E412B"/>
    <w:rsid w:val="002F1960"/>
    <w:rsid w:val="00335EE7"/>
    <w:rsid w:val="00354AD8"/>
    <w:rsid w:val="00374D95"/>
    <w:rsid w:val="0038268D"/>
    <w:rsid w:val="003C1F2A"/>
    <w:rsid w:val="003C69FB"/>
    <w:rsid w:val="003E2683"/>
    <w:rsid w:val="003F7988"/>
    <w:rsid w:val="004051C6"/>
    <w:rsid w:val="0043433E"/>
    <w:rsid w:val="00440FB6"/>
    <w:rsid w:val="00447A0B"/>
    <w:rsid w:val="00451A72"/>
    <w:rsid w:val="00472209"/>
    <w:rsid w:val="00473394"/>
    <w:rsid w:val="00483EBA"/>
    <w:rsid w:val="004929C0"/>
    <w:rsid w:val="00493626"/>
    <w:rsid w:val="004A0384"/>
    <w:rsid w:val="004A0AD0"/>
    <w:rsid w:val="004C387E"/>
    <w:rsid w:val="004F4878"/>
    <w:rsid w:val="0050641F"/>
    <w:rsid w:val="005267A5"/>
    <w:rsid w:val="005513DC"/>
    <w:rsid w:val="00557DCC"/>
    <w:rsid w:val="00575847"/>
    <w:rsid w:val="00580345"/>
    <w:rsid w:val="00585014"/>
    <w:rsid w:val="005972F7"/>
    <w:rsid w:val="005B0EAA"/>
    <w:rsid w:val="005E6752"/>
    <w:rsid w:val="006108DA"/>
    <w:rsid w:val="0063501C"/>
    <w:rsid w:val="0069232A"/>
    <w:rsid w:val="006D5686"/>
    <w:rsid w:val="007279B8"/>
    <w:rsid w:val="00793152"/>
    <w:rsid w:val="00794EA3"/>
    <w:rsid w:val="007976EF"/>
    <w:rsid w:val="007A1BE1"/>
    <w:rsid w:val="007B50D4"/>
    <w:rsid w:val="007D2706"/>
    <w:rsid w:val="007E495D"/>
    <w:rsid w:val="007F692E"/>
    <w:rsid w:val="00831B01"/>
    <w:rsid w:val="00895A48"/>
    <w:rsid w:val="00895F56"/>
    <w:rsid w:val="008C6780"/>
    <w:rsid w:val="008F7DB9"/>
    <w:rsid w:val="009112D7"/>
    <w:rsid w:val="00923FA2"/>
    <w:rsid w:val="00935874"/>
    <w:rsid w:val="00960E13"/>
    <w:rsid w:val="0097332C"/>
    <w:rsid w:val="0097540A"/>
    <w:rsid w:val="009802C6"/>
    <w:rsid w:val="00981A26"/>
    <w:rsid w:val="00983D96"/>
    <w:rsid w:val="009874D8"/>
    <w:rsid w:val="009B5B60"/>
    <w:rsid w:val="009E1C0A"/>
    <w:rsid w:val="009F7EC4"/>
    <w:rsid w:val="00A26FAB"/>
    <w:rsid w:val="00A34D13"/>
    <w:rsid w:val="00A6186A"/>
    <w:rsid w:val="00A70E69"/>
    <w:rsid w:val="00A8280D"/>
    <w:rsid w:val="00AA4299"/>
    <w:rsid w:val="00AB1E8D"/>
    <w:rsid w:val="00AC451A"/>
    <w:rsid w:val="00AD3DE0"/>
    <w:rsid w:val="00AD5B07"/>
    <w:rsid w:val="00B02187"/>
    <w:rsid w:val="00B272D1"/>
    <w:rsid w:val="00B33B0B"/>
    <w:rsid w:val="00B351ED"/>
    <w:rsid w:val="00B426A4"/>
    <w:rsid w:val="00B73ED1"/>
    <w:rsid w:val="00B774D8"/>
    <w:rsid w:val="00B80DDB"/>
    <w:rsid w:val="00BD0A30"/>
    <w:rsid w:val="00BD7645"/>
    <w:rsid w:val="00C2404C"/>
    <w:rsid w:val="00C520A6"/>
    <w:rsid w:val="00C57EC7"/>
    <w:rsid w:val="00C605B3"/>
    <w:rsid w:val="00C83241"/>
    <w:rsid w:val="00C87542"/>
    <w:rsid w:val="00CA6E59"/>
    <w:rsid w:val="00CC3AB6"/>
    <w:rsid w:val="00D1718F"/>
    <w:rsid w:val="00D241F6"/>
    <w:rsid w:val="00D371D2"/>
    <w:rsid w:val="00D44D20"/>
    <w:rsid w:val="00D54376"/>
    <w:rsid w:val="00D65A0F"/>
    <w:rsid w:val="00D93951"/>
    <w:rsid w:val="00DE2DA0"/>
    <w:rsid w:val="00DE6887"/>
    <w:rsid w:val="00E247C6"/>
    <w:rsid w:val="00E76015"/>
    <w:rsid w:val="00E76270"/>
    <w:rsid w:val="00EA1A2C"/>
    <w:rsid w:val="00EB348A"/>
    <w:rsid w:val="00F2205C"/>
    <w:rsid w:val="00F37593"/>
    <w:rsid w:val="00F6594F"/>
    <w:rsid w:val="00FA0B5D"/>
    <w:rsid w:val="00FA28B3"/>
    <w:rsid w:val="00FA490D"/>
    <w:rsid w:val="00FB3DDF"/>
    <w:rsid w:val="00FC5492"/>
    <w:rsid w:val="00FF7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57DE60"/>
  <w15:chartTrackingRefBased/>
  <w15:docId w15:val="{86DFFFA7-5B23-4233-979E-5A22612A95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  <w:szCs w:val="24"/>
      <w:lang w:eastAsia="de-DE"/>
    </w:rPr>
  </w:style>
  <w:style w:type="paragraph" w:styleId="berschrift1">
    <w:name w:val="heading 1"/>
    <w:basedOn w:val="Standard"/>
    <w:next w:val="Standard"/>
    <w:qFormat/>
    <w:rsid w:val="00C2404C"/>
    <w:pPr>
      <w:keepNext/>
      <w:numPr>
        <w:numId w:val="4"/>
      </w:numPr>
      <w:spacing w:before="240" w:after="120"/>
      <w:jc w:val="both"/>
      <w:outlineLvl w:val="0"/>
    </w:pPr>
    <w:rPr>
      <w:rFonts w:cs="Arial"/>
      <w:b/>
      <w:bCs/>
      <w:kern w:val="32"/>
      <w:sz w:val="20"/>
      <w:szCs w:val="20"/>
    </w:rPr>
  </w:style>
  <w:style w:type="paragraph" w:styleId="berschrift2">
    <w:name w:val="heading 2"/>
    <w:basedOn w:val="Standard"/>
    <w:next w:val="Standard"/>
    <w:link w:val="berschrift2Zchn"/>
    <w:qFormat/>
    <w:rsid w:val="00C2404C"/>
    <w:pPr>
      <w:keepNext/>
      <w:numPr>
        <w:ilvl w:val="1"/>
        <w:numId w:val="4"/>
      </w:numPr>
      <w:spacing w:before="60" w:after="120"/>
      <w:jc w:val="both"/>
      <w:outlineLvl w:val="1"/>
    </w:pPr>
    <w:rPr>
      <w:rFonts w:cs="Arial"/>
      <w:b/>
      <w:bCs/>
      <w:iCs/>
      <w:sz w:val="20"/>
      <w:szCs w:val="20"/>
    </w:rPr>
  </w:style>
  <w:style w:type="paragraph" w:styleId="berschrift3">
    <w:name w:val="heading 3"/>
    <w:basedOn w:val="Standard"/>
    <w:next w:val="Standard"/>
    <w:qFormat/>
    <w:rsid w:val="00C2404C"/>
    <w:pPr>
      <w:keepNext/>
      <w:numPr>
        <w:ilvl w:val="2"/>
        <w:numId w:val="4"/>
      </w:numPr>
      <w:spacing w:after="60"/>
      <w:jc w:val="both"/>
      <w:outlineLvl w:val="2"/>
    </w:pPr>
    <w:rPr>
      <w:rFonts w:cs="Arial"/>
      <w:bCs/>
      <w:sz w:val="20"/>
      <w:szCs w:val="20"/>
    </w:rPr>
  </w:style>
  <w:style w:type="paragraph" w:styleId="berschrift4">
    <w:name w:val="heading 4"/>
    <w:basedOn w:val="Standard"/>
    <w:next w:val="Standard"/>
    <w:qFormat/>
    <w:rsid w:val="00C2404C"/>
    <w:pPr>
      <w:keepNext/>
      <w:numPr>
        <w:ilvl w:val="3"/>
        <w:numId w:val="4"/>
      </w:numPr>
      <w:spacing w:after="60"/>
      <w:jc w:val="both"/>
      <w:outlineLvl w:val="3"/>
    </w:pPr>
    <w:rPr>
      <w:bCs/>
      <w:sz w:val="20"/>
      <w:szCs w:val="20"/>
    </w:rPr>
  </w:style>
  <w:style w:type="paragraph" w:styleId="berschrift5">
    <w:name w:val="heading 5"/>
    <w:basedOn w:val="Standard"/>
    <w:next w:val="Standard"/>
    <w:qFormat/>
    <w:rsid w:val="00C2404C"/>
    <w:pPr>
      <w:keepNext/>
      <w:numPr>
        <w:ilvl w:val="4"/>
        <w:numId w:val="4"/>
      </w:numPr>
      <w:spacing w:before="240"/>
      <w:jc w:val="both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2404C"/>
    <w:pPr>
      <w:keepNext/>
      <w:numPr>
        <w:ilvl w:val="5"/>
        <w:numId w:val="4"/>
      </w:numPr>
      <w:spacing w:before="240"/>
      <w:jc w:val="both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2404C"/>
    <w:pPr>
      <w:keepNext/>
      <w:numPr>
        <w:ilvl w:val="6"/>
        <w:numId w:val="4"/>
      </w:numPr>
      <w:spacing w:before="240"/>
      <w:jc w:val="both"/>
      <w:outlineLvl w:val="6"/>
    </w:pPr>
    <w:rPr>
      <w:rFonts w:ascii="Times New Roman" w:hAnsi="Times New Roman"/>
      <w:szCs w:val="20"/>
    </w:rPr>
  </w:style>
  <w:style w:type="paragraph" w:styleId="berschrift8">
    <w:name w:val="heading 8"/>
    <w:basedOn w:val="Standard"/>
    <w:next w:val="Standard"/>
    <w:qFormat/>
    <w:rsid w:val="00C2404C"/>
    <w:pPr>
      <w:keepNext/>
      <w:numPr>
        <w:ilvl w:val="7"/>
        <w:numId w:val="4"/>
      </w:numPr>
      <w:spacing w:before="240"/>
      <w:jc w:val="both"/>
      <w:outlineLvl w:val="7"/>
    </w:pPr>
    <w:rPr>
      <w:rFonts w:ascii="Times New Roman" w:hAnsi="Times New Roman"/>
      <w:i/>
      <w:iCs/>
      <w:szCs w:val="20"/>
    </w:rPr>
  </w:style>
  <w:style w:type="paragraph" w:styleId="berschrift9">
    <w:name w:val="heading 9"/>
    <w:basedOn w:val="Standard"/>
    <w:next w:val="Standard"/>
    <w:qFormat/>
    <w:rsid w:val="00C2404C"/>
    <w:pPr>
      <w:keepNext/>
      <w:numPr>
        <w:ilvl w:val="8"/>
        <w:numId w:val="4"/>
      </w:numPr>
      <w:spacing w:before="240"/>
      <w:jc w:val="both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pPr>
      <w:jc w:val="both"/>
    </w:pPr>
    <w:rPr>
      <w:b/>
      <w:bCs/>
      <w:sz w:val="20"/>
      <w:szCs w:val="20"/>
    </w:rPr>
  </w:style>
  <w:style w:type="paragraph" w:styleId="Textkrper-Zeileneinzug">
    <w:name w:val="Body Text Indent"/>
    <w:basedOn w:val="Standard"/>
    <w:pPr>
      <w:ind w:left="708"/>
      <w:jc w:val="both"/>
    </w:pPr>
    <w:rPr>
      <w:b/>
      <w:bCs/>
      <w:szCs w:val="20"/>
    </w:rPr>
  </w:style>
  <w:style w:type="paragraph" w:styleId="Textkrper-Einzug2">
    <w:name w:val="Body Text Indent 2"/>
    <w:basedOn w:val="Standard"/>
    <w:pPr>
      <w:ind w:left="1418"/>
      <w:jc w:val="both"/>
    </w:pPr>
    <w:rPr>
      <w:b/>
      <w:bCs/>
      <w:szCs w:val="20"/>
    </w:rPr>
  </w:style>
  <w:style w:type="paragraph" w:styleId="Textkrper-Einzug3">
    <w:name w:val="Body Text Indent 3"/>
    <w:basedOn w:val="Standard"/>
    <w:pPr>
      <w:ind w:left="710" w:hanging="710"/>
      <w:jc w:val="both"/>
    </w:pPr>
    <w:rPr>
      <w:b/>
      <w:bCs/>
      <w:szCs w:val="20"/>
    </w:rPr>
  </w:style>
  <w:style w:type="paragraph" w:styleId="Textkrper2">
    <w:name w:val="Body Text 2"/>
    <w:basedOn w:val="Standard"/>
    <w:pPr>
      <w:jc w:val="both"/>
    </w:pPr>
    <w:rPr>
      <w:szCs w:val="20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  <w:rPr>
      <w:rFonts w:ascii="Times New Roman" w:hAnsi="Times New Roman"/>
      <w:sz w:val="20"/>
      <w:szCs w:val="20"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Blocktext">
    <w:name w:val="Block Text"/>
    <w:basedOn w:val="Standard"/>
    <w:pPr>
      <w:numPr>
        <w:ilvl w:val="12"/>
      </w:numPr>
      <w:ind w:left="708" w:right="430"/>
      <w:jc w:val="both"/>
    </w:pPr>
  </w:style>
  <w:style w:type="character" w:styleId="Hyperlink">
    <w:name w:val="Hyperlink"/>
    <w:rsid w:val="001E06EA"/>
    <w:rPr>
      <w:color w:val="0000FF"/>
      <w:u w:val="single"/>
    </w:rPr>
  </w:style>
  <w:style w:type="paragraph" w:styleId="Sprechblasentext">
    <w:name w:val="Balloon Text"/>
    <w:basedOn w:val="Standard"/>
    <w:semiHidden/>
    <w:rsid w:val="00181850"/>
    <w:rPr>
      <w:rFonts w:ascii="Tahoma" w:hAnsi="Tahoma" w:cs="Tahoma"/>
      <w:sz w:val="16"/>
      <w:szCs w:val="16"/>
    </w:rPr>
  </w:style>
  <w:style w:type="character" w:styleId="Kommentarzeichen">
    <w:name w:val="annotation reference"/>
    <w:semiHidden/>
    <w:rsid w:val="00D1718F"/>
    <w:rPr>
      <w:sz w:val="16"/>
      <w:szCs w:val="16"/>
    </w:rPr>
  </w:style>
  <w:style w:type="paragraph" w:styleId="Kommentartext">
    <w:name w:val="annotation text"/>
    <w:basedOn w:val="Standard"/>
    <w:semiHidden/>
    <w:rsid w:val="00D1718F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D1718F"/>
    <w:rPr>
      <w:b/>
      <w:bCs/>
    </w:rPr>
  </w:style>
  <w:style w:type="paragraph" w:styleId="StandardWeb">
    <w:name w:val="Normal (Web)"/>
    <w:basedOn w:val="Standard"/>
    <w:rsid w:val="00A70E69"/>
    <w:pPr>
      <w:spacing w:before="100" w:beforeAutospacing="1" w:after="100" w:afterAutospacing="1"/>
    </w:pPr>
    <w:rPr>
      <w:rFonts w:ascii="Times New Roman" w:hAnsi="Times New Roman"/>
    </w:rPr>
  </w:style>
  <w:style w:type="paragraph" w:styleId="Dokumentstruktur">
    <w:name w:val="Document Map"/>
    <w:basedOn w:val="Standard"/>
    <w:semiHidden/>
    <w:rsid w:val="001E2FEC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Seitenzahl">
    <w:name w:val="page number"/>
    <w:basedOn w:val="Absatz-Standardschriftart"/>
    <w:rsid w:val="002072AE"/>
  </w:style>
  <w:style w:type="paragraph" w:styleId="Listenabsatz">
    <w:name w:val="List Paragraph"/>
    <w:basedOn w:val="Standard"/>
    <w:uiPriority w:val="1"/>
    <w:qFormat/>
    <w:rsid w:val="009E1C0A"/>
    <w:pPr>
      <w:widowControl w:val="0"/>
      <w:autoSpaceDE w:val="0"/>
      <w:autoSpaceDN w:val="0"/>
      <w:ind w:left="478" w:hanging="360"/>
    </w:pPr>
    <w:rPr>
      <w:rFonts w:eastAsia="Arial" w:cs="Arial"/>
      <w:sz w:val="22"/>
      <w:szCs w:val="22"/>
      <w:lang w:val="en-US" w:eastAsia="en-US"/>
    </w:rPr>
  </w:style>
  <w:style w:type="character" w:customStyle="1" w:styleId="KopfzeileZchn">
    <w:name w:val="Kopfzeile Zchn"/>
    <w:link w:val="Kopfzeile"/>
    <w:uiPriority w:val="99"/>
    <w:rsid w:val="00447A0B"/>
  </w:style>
  <w:style w:type="character" w:customStyle="1" w:styleId="berschrift2Zchn">
    <w:name w:val="Überschrift 2 Zchn"/>
    <w:link w:val="berschrift2"/>
    <w:rsid w:val="008F7DB9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56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9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454</Words>
  <Characters>3156</Characters>
  <Application>Microsoft Office Word</Application>
  <DocSecurity>0</DocSecurity>
  <Lines>108</Lines>
  <Paragraphs>44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Startvorlage für Nutzer mit RUKAS (TEST)</vt:lpstr>
    </vt:vector>
  </TitlesOfParts>
  <Company>ZDF</Company>
  <LinksUpToDate>false</LinksUpToDate>
  <CharactersWithSpaces>3566</CharactersWithSpaces>
  <SharedDoc>false</SharedDoc>
  <HLinks>
    <vt:vector size="18" baseType="variant">
      <vt:variant>
        <vt:i4>7340092</vt:i4>
      </vt:variant>
      <vt:variant>
        <vt:i4>6</vt:i4>
      </vt:variant>
      <vt:variant>
        <vt:i4>0</vt:i4>
      </vt:variant>
      <vt:variant>
        <vt:i4>5</vt:i4>
      </vt:variant>
      <vt:variant>
        <vt:lpwstr>http://www.vergabe.rib.de/</vt:lpwstr>
      </vt:variant>
      <vt:variant>
        <vt:lpwstr/>
      </vt:variant>
      <vt:variant>
        <vt:i4>7340092</vt:i4>
      </vt:variant>
      <vt:variant>
        <vt:i4>3</vt:i4>
      </vt:variant>
      <vt:variant>
        <vt:i4>0</vt:i4>
      </vt:variant>
      <vt:variant>
        <vt:i4>5</vt:i4>
      </vt:variant>
      <vt:variant>
        <vt:lpwstr>http://www.vergabe.rib.de/</vt:lpwstr>
      </vt:variant>
      <vt:variant>
        <vt:lpwstr/>
      </vt:variant>
      <vt:variant>
        <vt:i4>7340092</vt:i4>
      </vt:variant>
      <vt:variant>
        <vt:i4>0</vt:i4>
      </vt:variant>
      <vt:variant>
        <vt:i4>0</vt:i4>
      </vt:variant>
      <vt:variant>
        <vt:i4>5</vt:i4>
      </vt:variant>
      <vt:variant>
        <vt:lpwstr>http://www.vergabe.rib.de/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Startvorlage für Nutzer mit RUKAS (TEST)</dc:title>
  <dc:subject>WORD-Vorlagen</dc:subject>
  <dc:creator>steinbart.s</dc:creator>
  <cp:keywords/>
  <dc:description/>
  <cp:lastModifiedBy>Steinbart, Silke</cp:lastModifiedBy>
  <cp:revision>27</cp:revision>
  <cp:lastPrinted>2021-08-05T11:02:00Z</cp:lastPrinted>
  <dcterms:created xsi:type="dcterms:W3CDTF">2021-07-21T12:34:00Z</dcterms:created>
  <dcterms:modified xsi:type="dcterms:W3CDTF">2026-07-31T06:24:00Z</dcterms:modified>
</cp:coreProperties>
</file>